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4803c33fa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768d7f252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5051a38a94054" /><Relationship Type="http://schemas.openxmlformats.org/officeDocument/2006/relationships/numbering" Target="/word/numbering.xml" Id="R1af2735852b74b10" /><Relationship Type="http://schemas.openxmlformats.org/officeDocument/2006/relationships/settings" Target="/word/settings.xml" Id="Red608e278bca45f3" /><Relationship Type="http://schemas.openxmlformats.org/officeDocument/2006/relationships/image" Target="/word/media/0b59b507-4678-4326-8e2b-161e8659131d.png" Id="Rce2768d7f252471e" /></Relationships>
</file>