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208a5be31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f3653fafc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c292234284a5c" /><Relationship Type="http://schemas.openxmlformats.org/officeDocument/2006/relationships/numbering" Target="/word/numbering.xml" Id="R35702891e9a8456c" /><Relationship Type="http://schemas.openxmlformats.org/officeDocument/2006/relationships/settings" Target="/word/settings.xml" Id="R3d508cc9adc34765" /><Relationship Type="http://schemas.openxmlformats.org/officeDocument/2006/relationships/image" Target="/word/media/9ec3ed51-2eb4-4031-bf11-6f0e8e507003.png" Id="Rc18f3653fafc4df7" /></Relationships>
</file>