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19eddaa8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23272cc7a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Belcarra,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98e971a7640cb" /><Relationship Type="http://schemas.openxmlformats.org/officeDocument/2006/relationships/numbering" Target="/word/numbering.xml" Id="R1238ff9f10d74d9d" /><Relationship Type="http://schemas.openxmlformats.org/officeDocument/2006/relationships/settings" Target="/word/settings.xml" Id="Rd807c52c1a8542df" /><Relationship Type="http://schemas.openxmlformats.org/officeDocument/2006/relationships/image" Target="/word/media/b05ef918-d684-4427-bc1b-a461208b5160.png" Id="Rfe523272cc7a44cc" /></Relationships>
</file>