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997d91e58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9f364f8dc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Belgoville,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d152adb584e95" /><Relationship Type="http://schemas.openxmlformats.org/officeDocument/2006/relationships/numbering" Target="/word/numbering.xml" Id="R7a14cb68890444d8" /><Relationship Type="http://schemas.openxmlformats.org/officeDocument/2006/relationships/settings" Target="/word/settings.xml" Id="Re8852e7205564cf4" /><Relationship Type="http://schemas.openxmlformats.org/officeDocument/2006/relationships/image" Target="/word/media/33ebeb74-063b-413f-85b5-2bcd0c3164c6.png" Id="Ra509f364f8dc463a" /></Relationships>
</file>