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dc2c2a669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5b1c234b4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95c5094bc41e4" /><Relationship Type="http://schemas.openxmlformats.org/officeDocument/2006/relationships/numbering" Target="/word/numbering.xml" Id="R72e55fe790c345da" /><Relationship Type="http://schemas.openxmlformats.org/officeDocument/2006/relationships/settings" Target="/word/settings.xml" Id="Rbcfeb73ae09d4694" /><Relationship Type="http://schemas.openxmlformats.org/officeDocument/2006/relationships/image" Target="/word/media/6753b0b8-abf6-46cf-8630-2e685604caab.png" Id="R8545b1c234b44c7f" /></Relationships>
</file>