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2a24929dc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bbf37e054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Bestwick,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08d1b90b54bc3" /><Relationship Type="http://schemas.openxmlformats.org/officeDocument/2006/relationships/numbering" Target="/word/numbering.xml" Id="R9facc894af174bc9" /><Relationship Type="http://schemas.openxmlformats.org/officeDocument/2006/relationships/settings" Target="/word/settings.xml" Id="R22855cfcbbc84a24" /><Relationship Type="http://schemas.openxmlformats.org/officeDocument/2006/relationships/image" Target="/word/media/1e5d6144-dc71-4719-856f-6eb6c307f64a.png" Id="R5d7bbf37e0544c73" /></Relationships>
</file>