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f1e522c4f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9830d3281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Bethune Bush,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baeed531745b7" /><Relationship Type="http://schemas.openxmlformats.org/officeDocument/2006/relationships/numbering" Target="/word/numbering.xml" Id="R945cca4f628d457a" /><Relationship Type="http://schemas.openxmlformats.org/officeDocument/2006/relationships/settings" Target="/word/settings.xml" Id="R5cb4566ad02f4ee3" /><Relationship Type="http://schemas.openxmlformats.org/officeDocument/2006/relationships/image" Target="/word/media/6c72bb7d-f7e6-4b10-8077-47069ee0c94a.png" Id="Rd1a9830d328146ac" /></Relationships>
</file>