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5f67ac6ef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3663fc307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Beverley Isles,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02e4e3d9440cd" /><Relationship Type="http://schemas.openxmlformats.org/officeDocument/2006/relationships/numbering" Target="/word/numbering.xml" Id="R5b3e517d3888406b" /><Relationship Type="http://schemas.openxmlformats.org/officeDocument/2006/relationships/settings" Target="/word/settings.xml" Id="R570c2213cfd74b1e" /><Relationship Type="http://schemas.openxmlformats.org/officeDocument/2006/relationships/image" Target="/word/media/b242f767-d73c-45ba-aa6c-f27b2cac6b2c.png" Id="Re7c3663fc3074db2" /></Relationships>
</file>