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b4b781b7d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dd4e2f581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Tracadie,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241635f6d46d6" /><Relationship Type="http://schemas.openxmlformats.org/officeDocument/2006/relationships/numbering" Target="/word/numbering.xml" Id="Rcae5f6ee0e444df3" /><Relationship Type="http://schemas.openxmlformats.org/officeDocument/2006/relationships/settings" Target="/word/settings.xml" Id="R0ac95a78e52f4212" /><Relationship Type="http://schemas.openxmlformats.org/officeDocument/2006/relationships/image" Target="/word/media/bf7313c9-b29c-441f-9856-daf709dceac6.png" Id="R03fdd4e2f5814fb1" /></Relationships>
</file>