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eeb707e49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0743c48e9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Birchy Nap,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246fa74454bf2" /><Relationship Type="http://schemas.openxmlformats.org/officeDocument/2006/relationships/numbering" Target="/word/numbering.xml" Id="R65f7b577cb884572" /><Relationship Type="http://schemas.openxmlformats.org/officeDocument/2006/relationships/settings" Target="/word/settings.xml" Id="R0c74dd1f40ff4e9a" /><Relationship Type="http://schemas.openxmlformats.org/officeDocument/2006/relationships/image" Target="/word/media/735c78ca-e86a-4319-91fb-d63e51d4526a.png" Id="R3e70743c48e94d9c" /></Relationships>
</file>