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9f3f58082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b5b066511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Birchy Nap,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241cf28604145" /><Relationship Type="http://schemas.openxmlformats.org/officeDocument/2006/relationships/numbering" Target="/word/numbering.xml" Id="R465c7f5d7d7a4a4e" /><Relationship Type="http://schemas.openxmlformats.org/officeDocument/2006/relationships/settings" Target="/word/settings.xml" Id="Rc36a60a13dcc417f" /><Relationship Type="http://schemas.openxmlformats.org/officeDocument/2006/relationships/image" Target="/word/media/af6518f3-f87a-4f95-9201-44beabd5d627.png" Id="Rd77b5b0665114215" /></Relationships>
</file>