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dff6c070f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4bbd3d458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Duck,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25fbf69f04595" /><Relationship Type="http://schemas.openxmlformats.org/officeDocument/2006/relationships/numbering" Target="/word/numbering.xml" Id="Rc41a29321afa4e0d" /><Relationship Type="http://schemas.openxmlformats.org/officeDocument/2006/relationships/settings" Target="/word/settings.xml" Id="R35dc3be69cef4574" /><Relationship Type="http://schemas.openxmlformats.org/officeDocument/2006/relationships/image" Target="/word/media/805b08fc-d79e-4d8e-ab8d-1b17e0acebbf.png" Id="R84e4bbd3d458455a" /></Relationships>
</file>