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255787821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b4eaa8b4f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Pines,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075a85b094fc7" /><Relationship Type="http://schemas.openxmlformats.org/officeDocument/2006/relationships/numbering" Target="/word/numbering.xml" Id="Rc88492a5816f48d8" /><Relationship Type="http://schemas.openxmlformats.org/officeDocument/2006/relationships/settings" Target="/word/settings.xml" Id="Rc12d75e6ed4441f9" /><Relationship Type="http://schemas.openxmlformats.org/officeDocument/2006/relationships/image" Target="/word/media/1846ae3a-0c5b-43dd-b920-2292bf2b6f24.png" Id="Reaeb4eaa8b4f460b" /></Relationships>
</file>