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b45101f1c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c5a2e8c1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Tickle,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6030cf5284bd4" /><Relationship Type="http://schemas.openxmlformats.org/officeDocument/2006/relationships/numbering" Target="/word/numbering.xml" Id="Rd188aad408074b7e" /><Relationship Type="http://schemas.openxmlformats.org/officeDocument/2006/relationships/settings" Target="/word/settings.xml" Id="R4b5baec832f441d8" /><Relationship Type="http://schemas.openxmlformats.org/officeDocument/2006/relationships/image" Target="/word/media/4367ffa5-a546-429d-85f8-cd72c861bd7f.png" Id="R8d8c5a2e8c1247ea" /></Relationships>
</file>