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2f8e26e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319d3ee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Blackies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0260082f401c" /><Relationship Type="http://schemas.openxmlformats.org/officeDocument/2006/relationships/numbering" Target="/word/numbering.xml" Id="R5a30b7d3bf2d4284" /><Relationship Type="http://schemas.openxmlformats.org/officeDocument/2006/relationships/settings" Target="/word/settings.xml" Id="R4a183278b7e04158" /><Relationship Type="http://schemas.openxmlformats.org/officeDocument/2006/relationships/image" Target="/word/media/c552cbf9-ae86-4ad9-9f58-a4ea1c200d12.png" Id="R54f2319d3eef425c" /></Relationships>
</file>