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f178c844e045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f96ab65a944b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Bois-des-Acadiens,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3a32c258424bf7" /><Relationship Type="http://schemas.openxmlformats.org/officeDocument/2006/relationships/numbering" Target="/word/numbering.xml" Id="Rf279a5763c7d4425" /><Relationship Type="http://schemas.openxmlformats.org/officeDocument/2006/relationships/settings" Target="/word/settings.xml" Id="R0622ad67718a4a88" /><Relationship Type="http://schemas.openxmlformats.org/officeDocument/2006/relationships/image" Target="/word/media/d7272581-612e-45af-8633-1ab91caad810.png" Id="R34f96ab65a944b0e" /></Relationships>
</file>