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378b63a6c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f9f4011e1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02c0822224b07" /><Relationship Type="http://schemas.openxmlformats.org/officeDocument/2006/relationships/numbering" Target="/word/numbering.xml" Id="Rc922b44c6c8341f7" /><Relationship Type="http://schemas.openxmlformats.org/officeDocument/2006/relationships/settings" Target="/word/settings.xml" Id="R42b654ccf2884355" /><Relationship Type="http://schemas.openxmlformats.org/officeDocument/2006/relationships/image" Target="/word/media/58f80993-def6-46ee-bb1c-f097d14587a5.png" Id="R175f9f4011e14e91" /></Relationships>
</file>