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1b08df4c4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d4784f7c8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Botha,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aef1b9d8f4f62" /><Relationship Type="http://schemas.openxmlformats.org/officeDocument/2006/relationships/numbering" Target="/word/numbering.xml" Id="R47ad30d5fc7b472f" /><Relationship Type="http://schemas.openxmlformats.org/officeDocument/2006/relationships/settings" Target="/word/settings.xml" Id="Rcfe241273caf4704" /><Relationship Type="http://schemas.openxmlformats.org/officeDocument/2006/relationships/image" Target="/word/media/f760eac3-7b31-4f5a-8bb9-6da18299f983.png" Id="R247d4784f7c84596" /></Relationships>
</file>