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04d7daab5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96b149621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Bougainville,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450ecc7214162" /><Relationship Type="http://schemas.openxmlformats.org/officeDocument/2006/relationships/numbering" Target="/word/numbering.xml" Id="Rb637caef66c241fb" /><Relationship Type="http://schemas.openxmlformats.org/officeDocument/2006/relationships/settings" Target="/word/settings.xml" Id="R76c9e320bcc34ac7" /><Relationship Type="http://schemas.openxmlformats.org/officeDocument/2006/relationships/image" Target="/word/media/c2b19158-d216-45a5-9f31-8be9ac4aee35.png" Id="R68496b1496214fc5" /></Relationships>
</file>