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9240aea1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2e1f36cb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Boularderie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640eedb347ab" /><Relationship Type="http://schemas.openxmlformats.org/officeDocument/2006/relationships/numbering" Target="/word/numbering.xml" Id="R45e42bf1d62b4391" /><Relationship Type="http://schemas.openxmlformats.org/officeDocument/2006/relationships/settings" Target="/word/settings.xml" Id="R3dc9399e9da3466b" /><Relationship Type="http://schemas.openxmlformats.org/officeDocument/2006/relationships/image" Target="/word/media/37da766c-c030-446d-a0e6-baa1355b3f9e.png" Id="R8d752e1f36cb49f4" /></Relationships>
</file>