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978fe32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7c060f8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Bourg-la-Reine,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c04f86fe4905" /><Relationship Type="http://schemas.openxmlformats.org/officeDocument/2006/relationships/numbering" Target="/word/numbering.xml" Id="R8fe6362c51c145a0" /><Relationship Type="http://schemas.openxmlformats.org/officeDocument/2006/relationships/settings" Target="/word/settings.xml" Id="Rd4d814d3909a449a" /><Relationship Type="http://schemas.openxmlformats.org/officeDocument/2006/relationships/image" Target="/word/media/6ac7dcbb-25b4-40a7-8b71-bf396b4fe8e1.png" Id="R21717c060f844650" /></Relationships>
</file>