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5a056fd1e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2a057c1bf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Bourgeois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9fdab617c4b2a" /><Relationship Type="http://schemas.openxmlformats.org/officeDocument/2006/relationships/numbering" Target="/word/numbering.xml" Id="R03d2001dbbfb41c1" /><Relationship Type="http://schemas.openxmlformats.org/officeDocument/2006/relationships/settings" Target="/word/settings.xml" Id="R9605ec353a4b4f7d" /><Relationship Type="http://schemas.openxmlformats.org/officeDocument/2006/relationships/image" Target="/word/media/0fa66ac7-53cd-4340-bf60-e5265678a48e.png" Id="Rfeb2a057c1bf4771" /></Relationships>
</file>