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e5077e977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ada48ccbd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Brabant,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7537f7eff4086" /><Relationship Type="http://schemas.openxmlformats.org/officeDocument/2006/relationships/numbering" Target="/word/numbering.xml" Id="R52a49bfa442c4bae" /><Relationship Type="http://schemas.openxmlformats.org/officeDocument/2006/relationships/settings" Target="/word/settings.xml" Id="R49d9a5d2bd3e43a4" /><Relationship Type="http://schemas.openxmlformats.org/officeDocument/2006/relationships/image" Target="/word/media/c637e215-cca7-4754-b4c7-45b32ec5eb1c.png" Id="R162ada48ccbd4837" /></Relationships>
</file>