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f16bace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077e63fb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Braemar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f206ec0f451e" /><Relationship Type="http://schemas.openxmlformats.org/officeDocument/2006/relationships/numbering" Target="/word/numbering.xml" Id="R7764fa45f2934410" /><Relationship Type="http://schemas.openxmlformats.org/officeDocument/2006/relationships/settings" Target="/word/settings.xml" Id="R788334893c7e4332" /><Relationship Type="http://schemas.openxmlformats.org/officeDocument/2006/relationships/image" Target="/word/media/4f1a8b93-989b-42a1-9606-63fa0ee0fd58.png" Id="R7789077e63fb400e" /></Relationships>
</file>