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261bafa61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bc082cf3d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b3e2466e94e8a" /><Relationship Type="http://schemas.openxmlformats.org/officeDocument/2006/relationships/numbering" Target="/word/numbering.xml" Id="R3b1dc0cfe26640bb" /><Relationship Type="http://schemas.openxmlformats.org/officeDocument/2006/relationships/settings" Target="/word/settings.xml" Id="R836ad9ad2c0242f2" /><Relationship Type="http://schemas.openxmlformats.org/officeDocument/2006/relationships/image" Target="/word/media/81fc78e9-3e2c-4804-9e61-b1e7e139d939.png" Id="Rc19bc082cf3d4934" /></Relationships>
</file>