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066dfc76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4768ef89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Briarlea,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edee3dcc4a7e" /><Relationship Type="http://schemas.openxmlformats.org/officeDocument/2006/relationships/numbering" Target="/word/numbering.xml" Id="Rba0eab22519b4b70" /><Relationship Type="http://schemas.openxmlformats.org/officeDocument/2006/relationships/settings" Target="/word/settings.xml" Id="Rd9ce8200cfb44275" /><Relationship Type="http://schemas.openxmlformats.org/officeDocument/2006/relationships/image" Target="/word/media/c8d352fc-addd-40fb-b368-3051f5e49a4f.png" Id="Rea84768ef89244b1" /></Relationships>
</file>