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a3abfc46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7ee44f72c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Briercrest,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cf1893a794d82" /><Relationship Type="http://schemas.openxmlformats.org/officeDocument/2006/relationships/numbering" Target="/word/numbering.xml" Id="Ra86e6e0bbc934820" /><Relationship Type="http://schemas.openxmlformats.org/officeDocument/2006/relationships/settings" Target="/word/settings.xml" Id="Ra033641e3da24355" /><Relationship Type="http://schemas.openxmlformats.org/officeDocument/2006/relationships/image" Target="/word/media/704f3e81-65e1-4329-94b6-ee1532bceea3.png" Id="R55c7ee44f72c49c9" /></Relationships>
</file>