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2a2784432045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c0510049274e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Bright Sand,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a2badf04a5425d" /><Relationship Type="http://schemas.openxmlformats.org/officeDocument/2006/relationships/numbering" Target="/word/numbering.xml" Id="R8cfc79a8c85d4548" /><Relationship Type="http://schemas.openxmlformats.org/officeDocument/2006/relationships/settings" Target="/word/settings.xml" Id="Radeac170f7304d0c" /><Relationship Type="http://schemas.openxmlformats.org/officeDocument/2006/relationships/image" Target="/word/media/ef16f393-c952-4b50-aeb9-f75065aedea7.png" Id="Rfcc0510049274e9b" /></Relationships>
</file>