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1514c126a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2ae6ab3ef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Broders Annex,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f3b910a3d4a3b" /><Relationship Type="http://schemas.openxmlformats.org/officeDocument/2006/relationships/numbering" Target="/word/numbering.xml" Id="Rc20a8a66af5a48c7" /><Relationship Type="http://schemas.openxmlformats.org/officeDocument/2006/relationships/settings" Target="/word/settings.xml" Id="R25943e5064a64fec" /><Relationship Type="http://schemas.openxmlformats.org/officeDocument/2006/relationships/image" Target="/word/media/5e5b1b39-15e0-4a9a-8250-02523a0c3545.png" Id="R76c2ae6ab3ef4230" /></Relationships>
</file>