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4cf7fe018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cd6dc1f85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 Flat,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b9f4ec4dc4e84" /><Relationship Type="http://schemas.openxmlformats.org/officeDocument/2006/relationships/numbering" Target="/word/numbering.xml" Id="R65c581c19427413c" /><Relationship Type="http://schemas.openxmlformats.org/officeDocument/2006/relationships/settings" Target="/word/settings.xml" Id="R68f0f1f083ec4f5e" /><Relationship Type="http://schemas.openxmlformats.org/officeDocument/2006/relationships/image" Target="/word/media/976e0bfb-9283-4c32-aa6a-3cb46b20752f.png" Id="R12bcd6dc1f854f29" /></Relationships>
</file>