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f03af963e0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d92c990e1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Brule Shore,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3362098fd4bf6" /><Relationship Type="http://schemas.openxmlformats.org/officeDocument/2006/relationships/numbering" Target="/word/numbering.xml" Id="R224392b280204a9c" /><Relationship Type="http://schemas.openxmlformats.org/officeDocument/2006/relationships/settings" Target="/word/settings.xml" Id="Rbaf83fb1495e4816" /><Relationship Type="http://schemas.openxmlformats.org/officeDocument/2006/relationships/image" Target="/word/media/297b7d54-1317-4ffd-a69a-b66dd97846eb.png" Id="Ra5d92c990e104307" /></Relationships>
</file>