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4c0219b84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ec1802eee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Narrows,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75d5ba1bf4a7c" /><Relationship Type="http://schemas.openxmlformats.org/officeDocument/2006/relationships/numbering" Target="/word/numbering.xml" Id="Rd8852a0bff6a42a5" /><Relationship Type="http://schemas.openxmlformats.org/officeDocument/2006/relationships/settings" Target="/word/settings.xml" Id="Rdf627f0ff31c434e" /><Relationship Type="http://schemas.openxmlformats.org/officeDocument/2006/relationships/image" Target="/word/media/b57d82b7-8bc4-4e61-8e59-045bdf3619ca.png" Id="Re2fec1802eee4898" /></Relationships>
</file>