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0ddbb6298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e8e266edc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Bullocks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03e89d94b4c0e" /><Relationship Type="http://schemas.openxmlformats.org/officeDocument/2006/relationships/numbering" Target="/word/numbering.xml" Id="Re25f8104271147fe" /><Relationship Type="http://schemas.openxmlformats.org/officeDocument/2006/relationships/settings" Target="/word/settings.xml" Id="R3b4467aff5294b83" /><Relationship Type="http://schemas.openxmlformats.org/officeDocument/2006/relationships/image" Target="/word/media/e7b5784c-2dc1-4f0b-89c6-9c3fcb5981f4.png" Id="Rdcfe8e266edc4499" /></Relationships>
</file>