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b8dbf4c39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9df08e1a1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Bullpound,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fc37a74ae4cd6" /><Relationship Type="http://schemas.openxmlformats.org/officeDocument/2006/relationships/numbering" Target="/word/numbering.xml" Id="Rfe4f819ce7cb4c84" /><Relationship Type="http://schemas.openxmlformats.org/officeDocument/2006/relationships/settings" Target="/word/settings.xml" Id="Rf5f6712f0d6041bf" /><Relationship Type="http://schemas.openxmlformats.org/officeDocument/2006/relationships/image" Target="/word/media/b8936eac-afc6-486e-8a1b-4dd7177ebda0.png" Id="Ref79df08e1a140bb" /></Relationships>
</file>