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f377bc58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93d6fc9a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f1c24d064fa4" /><Relationship Type="http://schemas.openxmlformats.org/officeDocument/2006/relationships/numbering" Target="/word/numbering.xml" Id="R25b990dfb9c34781" /><Relationship Type="http://schemas.openxmlformats.org/officeDocument/2006/relationships/settings" Target="/word/settings.xml" Id="R8c4fa0f391124aac" /><Relationship Type="http://schemas.openxmlformats.org/officeDocument/2006/relationships/image" Target="/word/media/ff11f6d8-78d1-4e2b-82d2-76fc1a18cc1c.png" Id="R8cd93d6fc9a642da" /></Relationships>
</file>