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dc93856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1095ee9d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Burpee,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64cd2cd954e3b" /><Relationship Type="http://schemas.openxmlformats.org/officeDocument/2006/relationships/numbering" Target="/word/numbering.xml" Id="R71af57a8617649b8" /><Relationship Type="http://schemas.openxmlformats.org/officeDocument/2006/relationships/settings" Target="/word/settings.xml" Id="R7e5059e219ec4391" /><Relationship Type="http://schemas.openxmlformats.org/officeDocument/2006/relationships/image" Target="/word/media/b24f1c73-a7f1-432b-9ecf-c1e36451eea1.png" Id="R1bc81095ee9d4f58" /></Relationships>
</file>