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8b2eddef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d6ae0fb1c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Cacouna-Sud,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bf6aa016b4435" /><Relationship Type="http://schemas.openxmlformats.org/officeDocument/2006/relationships/numbering" Target="/word/numbering.xml" Id="R447d8606e8334954" /><Relationship Type="http://schemas.openxmlformats.org/officeDocument/2006/relationships/settings" Target="/word/settings.xml" Id="Rba05e5d1326d4758" /><Relationship Type="http://schemas.openxmlformats.org/officeDocument/2006/relationships/image" Target="/word/media/70590a8c-2e12-4b6a-850f-a279bb8c9ad3.png" Id="R509d6ae0fb1c4ca6" /></Relationships>
</file>