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b0400265c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5036d3952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b31cdfdd84cac" /><Relationship Type="http://schemas.openxmlformats.org/officeDocument/2006/relationships/numbering" Target="/word/numbering.xml" Id="R47cc75d18e3147f3" /><Relationship Type="http://schemas.openxmlformats.org/officeDocument/2006/relationships/settings" Target="/word/settings.xml" Id="R7bfda294274548c4" /><Relationship Type="http://schemas.openxmlformats.org/officeDocument/2006/relationships/image" Target="/word/media/c80802c2-4b1e-4cf9-b805-e216d2c5f99d.png" Id="R8ab5036d395244ea" /></Relationships>
</file>