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37f28f66e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25242d4f4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043a2f169434c" /><Relationship Type="http://schemas.openxmlformats.org/officeDocument/2006/relationships/numbering" Target="/word/numbering.xml" Id="Rc19a046d22c343a6" /><Relationship Type="http://schemas.openxmlformats.org/officeDocument/2006/relationships/settings" Target="/word/settings.xml" Id="Refe05d69f5794d25" /><Relationship Type="http://schemas.openxmlformats.org/officeDocument/2006/relationships/image" Target="/word/media/36b61c68-8507-43b0-b938-3309772ae082.png" Id="R4cc25242d4f44936" /></Relationships>
</file>