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bf417b32f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dae75149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Caledonia Front,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fceea8f1e4357" /><Relationship Type="http://schemas.openxmlformats.org/officeDocument/2006/relationships/numbering" Target="/word/numbering.xml" Id="Re6c2fc1236994e52" /><Relationship Type="http://schemas.openxmlformats.org/officeDocument/2006/relationships/settings" Target="/word/settings.xml" Id="R1584aeee3fb548d4" /><Relationship Type="http://schemas.openxmlformats.org/officeDocument/2006/relationships/image" Target="/word/media/ce1e5b8f-09cc-4997-a0ea-6f344fc175d9.png" Id="R96c3dae75149494e" /></Relationships>
</file>