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ae44bd5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b665c2e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Caledonia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80a22eaa493c" /><Relationship Type="http://schemas.openxmlformats.org/officeDocument/2006/relationships/numbering" Target="/word/numbering.xml" Id="R63d70f95f50645e7" /><Relationship Type="http://schemas.openxmlformats.org/officeDocument/2006/relationships/settings" Target="/word/settings.xml" Id="R40ac734c02fb47fc" /><Relationship Type="http://schemas.openxmlformats.org/officeDocument/2006/relationships/image" Target="/word/media/60f024c9-8de5-4e92-9893-b171b837ba8b.png" Id="R1060b665c2ec4fc5" /></Relationships>
</file>