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3b0573c9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6b1712cf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e4387f35045e7" /><Relationship Type="http://schemas.openxmlformats.org/officeDocument/2006/relationships/numbering" Target="/word/numbering.xml" Id="R822d7ed824da466b" /><Relationship Type="http://schemas.openxmlformats.org/officeDocument/2006/relationships/settings" Target="/word/settings.xml" Id="Rfec4a2404cf74af1" /><Relationship Type="http://schemas.openxmlformats.org/officeDocument/2006/relationships/image" Target="/word/media/8cef77fc-063d-4171-8963-833e0c9f8af5.png" Id="R53756b1712cf4511" /></Relationships>
</file>