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09981243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be96ec1c5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Caliper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9d30db40b4e5c" /><Relationship Type="http://schemas.openxmlformats.org/officeDocument/2006/relationships/numbering" Target="/word/numbering.xml" Id="R54fe811b7c0b4743" /><Relationship Type="http://schemas.openxmlformats.org/officeDocument/2006/relationships/settings" Target="/word/settings.xml" Id="Rb38d68b53dde4eef" /><Relationship Type="http://schemas.openxmlformats.org/officeDocument/2006/relationships/image" Target="/word/media/58865c15-2c0b-4a90-b277-5dd8399abad6.png" Id="R45dbe96ec1c54f9e" /></Relationships>
</file>