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7df57f68f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1e378c85c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Calrin,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9c7592e0a47e4" /><Relationship Type="http://schemas.openxmlformats.org/officeDocument/2006/relationships/numbering" Target="/word/numbering.xml" Id="R4dbaf09cdf64458a" /><Relationship Type="http://schemas.openxmlformats.org/officeDocument/2006/relationships/settings" Target="/word/settings.xml" Id="R79e71099f405454a" /><Relationship Type="http://schemas.openxmlformats.org/officeDocument/2006/relationships/image" Target="/word/media/e9b7b9cd-170e-4957-ae14-f189a28e99ac.png" Id="R2311e378c85c404c" /></Relationships>
</file>