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f137e7708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ba5fd5c9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3696cac814e1f" /><Relationship Type="http://schemas.openxmlformats.org/officeDocument/2006/relationships/numbering" Target="/word/numbering.xml" Id="R2feff2786b3f4d82" /><Relationship Type="http://schemas.openxmlformats.org/officeDocument/2006/relationships/settings" Target="/word/settings.xml" Id="R30a984321d53453e" /><Relationship Type="http://schemas.openxmlformats.org/officeDocument/2006/relationships/image" Target="/word/media/c1a05d90-4de1-4f12-9b0c-bf205393d788.png" Id="R07eba5fd5c984ad9" /></Relationships>
</file>