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2aa817430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d4f98f2b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18b6b67634f49" /><Relationship Type="http://schemas.openxmlformats.org/officeDocument/2006/relationships/numbering" Target="/word/numbering.xml" Id="Rec1f58a724334dd5" /><Relationship Type="http://schemas.openxmlformats.org/officeDocument/2006/relationships/settings" Target="/word/settings.xml" Id="R38e5f49b4c1a4885" /><Relationship Type="http://schemas.openxmlformats.org/officeDocument/2006/relationships/image" Target="/word/media/74d28ccd-cf2a-4182-84cb-60da226d8755.png" Id="Recdd4f98f2bf4a79" /></Relationships>
</file>