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a8df74e40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26465c8d5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Champlain,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57bf0e43f4fa8" /><Relationship Type="http://schemas.openxmlformats.org/officeDocument/2006/relationships/numbering" Target="/word/numbering.xml" Id="R131b6be8abb947a5" /><Relationship Type="http://schemas.openxmlformats.org/officeDocument/2006/relationships/settings" Target="/word/settings.xml" Id="Re999af44e8a64193" /><Relationship Type="http://schemas.openxmlformats.org/officeDocument/2006/relationships/image" Target="/word/media/b8f07006-8b16-41c7-bd6d-dae1adb2f6d7.png" Id="R94526465c8d54cf0" /></Relationships>
</file>