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ee6c91e23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2486767d4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Camp-Richelieu,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800939e14244aa" /><Relationship Type="http://schemas.openxmlformats.org/officeDocument/2006/relationships/numbering" Target="/word/numbering.xml" Id="R771b38b329184971" /><Relationship Type="http://schemas.openxmlformats.org/officeDocument/2006/relationships/settings" Target="/word/settings.xml" Id="R82d57771ef22428b" /><Relationship Type="http://schemas.openxmlformats.org/officeDocument/2006/relationships/image" Target="/word/media/35e3f40b-a7ba-4d7a-a365-1880b7f28370.png" Id="R5422486767d44d45" /></Relationships>
</file>