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0b83f5e77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ada92aee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7488171f84c1d" /><Relationship Type="http://schemas.openxmlformats.org/officeDocument/2006/relationships/numbering" Target="/word/numbering.xml" Id="Ra25fbd1f5b974117" /><Relationship Type="http://schemas.openxmlformats.org/officeDocument/2006/relationships/settings" Target="/word/settings.xml" Id="R2711b2f1c15d4f0a" /><Relationship Type="http://schemas.openxmlformats.org/officeDocument/2006/relationships/image" Target="/word/media/83b47d3e-80e8-4bed-befc-2698f36e58f0.png" Id="R166dada92aee4c43" /></Relationships>
</file>