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2355f5f44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a8ab51c6f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Cannes-de-Roches,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95b93869c4314" /><Relationship Type="http://schemas.openxmlformats.org/officeDocument/2006/relationships/numbering" Target="/word/numbering.xml" Id="R4cee2374f2db46b4" /><Relationship Type="http://schemas.openxmlformats.org/officeDocument/2006/relationships/settings" Target="/word/settings.xml" Id="Rcdc8d0692f1c438e" /><Relationship Type="http://schemas.openxmlformats.org/officeDocument/2006/relationships/image" Target="/word/media/73c47ef4-521a-4a36-8cfe-7c020b40e398.png" Id="Rf13a8ab51c6f4310" /></Relationships>
</file>