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8108ae4e0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ff5b16267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 Cove,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4115030b94358" /><Relationship Type="http://schemas.openxmlformats.org/officeDocument/2006/relationships/numbering" Target="/word/numbering.xml" Id="Rd91bf87c999d48fa" /><Relationship Type="http://schemas.openxmlformats.org/officeDocument/2006/relationships/settings" Target="/word/settings.xml" Id="R1a821ae89a7946c8" /><Relationship Type="http://schemas.openxmlformats.org/officeDocument/2006/relationships/image" Target="/word/media/59331141-7daa-4681-b90e-ed0e813d3bf8.png" Id="R03bff5b162674f81" /></Relationships>
</file>